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026" w:rsidRPr="006E2EAD" w:rsidRDefault="00803BD5" w:rsidP="006E2EAD">
      <w:pPr>
        <w:pStyle w:val="KonuBal"/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xoa6v7rw00a" w:colFirst="0" w:colLast="0"/>
      <w:bookmarkEnd w:id="0"/>
      <w:r w:rsidRPr="006E2EAD">
        <w:rPr>
          <w:rFonts w:ascii="Times New Roman" w:hAnsi="Times New Roman" w:cs="Times New Roman"/>
          <w:sz w:val="24"/>
          <w:szCs w:val="24"/>
          <w:lang/>
        </w:rPr>
        <w:t>U</w:t>
      </w:r>
      <w:r w:rsidR="006E2EAD" w:rsidRPr="006E2EAD">
        <w:rPr>
          <w:rFonts w:ascii="Times New Roman" w:hAnsi="Times New Roman" w:cs="Times New Roman"/>
          <w:sz w:val="24"/>
          <w:szCs w:val="24"/>
          <w:lang/>
        </w:rPr>
        <w:t>ygulamalı Mutluluk Kursuna D</w:t>
      </w:r>
      <w:r w:rsidRPr="006E2EAD">
        <w:rPr>
          <w:rFonts w:ascii="Times New Roman" w:hAnsi="Times New Roman" w:cs="Times New Roman"/>
          <w:sz w:val="24"/>
          <w:szCs w:val="24"/>
          <w:lang/>
        </w:rPr>
        <w:t>air Açıklama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803BD5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Birlikte heyecan verici bir yolculuğa çıkarak, sona ermeyen mutluluk duygusunu sürdürülebilir kılmak için bir araya geleceğimiz 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"Uygulamalı Mutluluk Kursu"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nda bize katılın. Mutluluk denen kavramın 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dinamiklerini 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daha iyi anlamamıza yardımcı olan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,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pozitif psikolojideki heyecan verici ilerlemeleri ve mutluluk bilimini inceleyerek işe başlayacağız.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803BD5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Birlikte, sadece doğru ve destek veren bir çevrenin</w:t>
      </w:r>
      <w:r w:rsidR="0081698C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,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bireysel ve kolektif esenliğin teminatı olduğunu anlayacağız.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6E2EAD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Bu kurs, </w:t>
      </w:r>
      <w:r w:rsidR="00803BD5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anı yaşamanızı, zorluklarla daha kolay başa çıkmanızı, engellerin üstesinden dengeli bir şekilde gelmenizi sağlayacak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ve aynı zamanda,</w:t>
      </w:r>
      <w:r w:rsidR="00803BD5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elle tutulur somut beceriler kazanmanıza yardımcı olacaktır. Kolektif deneyimimiz interaktif bir esasa dayalı olacak; idea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l mutluluk hâ</w:t>
      </w:r>
      <w:r w:rsidR="00803BD5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lini birinci elden tecrübe edebileceğiz.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803BD5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Uzun süreli mutluluğun istenen sonuçlarını elde etmek üzerine yapılan en son ve ileri bilimsel araştırmalardan öğrenilen en yeni araçları alacaksınız. Kullanacağınız bu etkin araçlar arasında, ilişki oyunları, birlikte yapılan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çalışma atölyeleri ve etkili soru-c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evap seansları yer almaktadır. Oturumlar arasında çalışmanızı sağlamak için pratik ödevler verilecek; böylece, kaydettiğiniz ilerlemeyi ölçme ve kolektif deneyimden bir şeyler öğrenme imkânına sahip olacaksınız.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803BD5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Her bir oturumu 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doksan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dakikadan oluşan </w:t>
      </w:r>
      <w:r w:rsidR="006E2EAD"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>yedi</w:t>
      </w:r>
      <w:r w:rsidRPr="006E2EAD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haftalık bu kurs, herkese açıktır ve tavsiye edilmektedir! Bugün aramıza katılarak mutluluk devriminin bir üyesi olun!</w:t>
      </w: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A4026" w:rsidRPr="006E2EAD" w:rsidRDefault="00DA4026" w:rsidP="006E2EA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26" w:rsidRPr="006E2EAD" w:rsidSect="00C31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DA4026"/>
    <w:rsid w:val="006E2EAD"/>
    <w:rsid w:val="00803BD5"/>
    <w:rsid w:val="0081698C"/>
    <w:rsid w:val="00C31118"/>
    <w:rsid w:val="00D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118"/>
  </w:style>
  <w:style w:type="paragraph" w:styleId="Balk1">
    <w:name w:val="heading 1"/>
    <w:basedOn w:val="Normal"/>
    <w:next w:val="Normal"/>
    <w:rsid w:val="00C3111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rsid w:val="00C3111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rsid w:val="00C3111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rsid w:val="00C3111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rsid w:val="00C3111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rsid w:val="00C3111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31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3111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KonuBal">
    <w:name w:val="Subtitle"/>
    <w:basedOn w:val="Normal"/>
    <w:next w:val="Normal"/>
    <w:rsid w:val="00C3111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KonuBa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Yurdagül</cp:lastModifiedBy>
  <cp:revision>5</cp:revision>
  <dcterms:created xsi:type="dcterms:W3CDTF">2016-10-03T13:33:00Z</dcterms:created>
  <dcterms:modified xsi:type="dcterms:W3CDTF">2017-04-14T21:06:00Z</dcterms:modified>
</cp:coreProperties>
</file>