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5263" w:rsidRDefault="00ED3AB4">
      <w:pPr>
        <w:pStyle w:val="Balk1"/>
        <w:spacing w:line="240" w:lineRule="auto"/>
        <w:contextualSpacing w:val="0"/>
      </w:pPr>
      <w:bookmarkStart w:id="0" w:name="_7nvcclftiy3a" w:colFirst="0" w:colLast="0"/>
      <w:bookmarkEnd w:id="0"/>
      <w:r>
        <w:rPr>
          <w:lang/>
        </w:rPr>
        <w:t>A</w:t>
      </w:r>
      <w:r w:rsidR="002D1836">
        <w:rPr>
          <w:lang/>
        </w:rPr>
        <w:t>yna Oyunu</w:t>
      </w:r>
    </w:p>
    <w:p w:rsidR="00855263" w:rsidRDefault="002D1836">
      <w:pPr>
        <w:pStyle w:val="normal0"/>
        <w:numPr>
          <w:ilvl w:val="0"/>
          <w:numId w:val="5"/>
        </w:numPr>
        <w:spacing w:before="100" w:after="10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>Çiftler hâlinde başlayın, K</w:t>
      </w:r>
      <w:r w:rsidR="00ED3AB4">
        <w:rPr>
          <w:lang/>
        </w:rPr>
        <w:t>adınlar veya erkekler.</w:t>
      </w:r>
    </w:p>
    <w:p w:rsidR="00855263" w:rsidRDefault="00ED3AB4">
      <w:pPr>
        <w:pStyle w:val="normal0"/>
        <w:numPr>
          <w:ilvl w:val="0"/>
          <w:numId w:val="5"/>
        </w:numPr>
        <w:spacing w:before="100" w:after="10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>Ellerinizi havaya kaldırın; avuç içleri</w:t>
      </w:r>
      <w:r w:rsidR="002D1836">
        <w:rPr>
          <w:lang/>
        </w:rPr>
        <w:t>niz,</w:t>
      </w:r>
      <w:r>
        <w:rPr>
          <w:lang/>
        </w:rPr>
        <w:t xml:space="preserve"> sanki arkadaşınızla aranızda ince bir cam</w:t>
      </w:r>
      <w:r w:rsidR="002D1836">
        <w:rPr>
          <w:lang/>
        </w:rPr>
        <w:t xml:space="preserve"> varmış gibi birbirinize baksın, d</w:t>
      </w:r>
      <w:r>
        <w:rPr>
          <w:lang/>
        </w:rPr>
        <w:t>iğer arkadaşınızı hissedin.</w:t>
      </w:r>
    </w:p>
    <w:p w:rsidR="00855263" w:rsidRDefault="00ED3AB4">
      <w:pPr>
        <w:pStyle w:val="normal0"/>
        <w:numPr>
          <w:ilvl w:val="0"/>
          <w:numId w:val="5"/>
        </w:numPr>
        <w:spacing w:before="100" w:after="10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 xml:space="preserve">Biriniz, ellerini basit işaretlerle hafif hafif hareket ettirmeye başlamalıdır. Diğer arkadaş bu hareketlerin aynısını tıpkı aynadaki görüntü gibi tekrarlamaya çalışmalıdır. </w:t>
      </w:r>
    </w:p>
    <w:p w:rsidR="00855263" w:rsidRDefault="002D1836">
      <w:pPr>
        <w:pStyle w:val="normal0"/>
        <w:numPr>
          <w:ilvl w:val="0"/>
          <w:numId w:val="5"/>
        </w:numPr>
        <w:spacing w:before="100" w:after="10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>Şimdi sıra değişsin!</w:t>
      </w:r>
      <w:r w:rsidR="00ED3AB4">
        <w:rPr>
          <w:lang/>
        </w:rPr>
        <w:t xml:space="preserve"> </w:t>
      </w:r>
    </w:p>
    <w:p w:rsidR="00855263" w:rsidRDefault="00ED3AB4">
      <w:pPr>
        <w:pStyle w:val="normal0"/>
        <w:numPr>
          <w:ilvl w:val="0"/>
          <w:numId w:val="5"/>
        </w:numPr>
        <w:spacing w:before="100" w:after="10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 xml:space="preserve">Herhangi bir söz etmeden veya görsel ipucu </w:t>
      </w:r>
      <w:r w:rsidR="002D1836">
        <w:rPr>
          <w:lang/>
        </w:rPr>
        <w:t xml:space="preserve">kullanmadan </w:t>
      </w:r>
      <w:r>
        <w:rPr>
          <w:lang/>
        </w:rPr>
        <w:t xml:space="preserve">rolleri </w:t>
      </w:r>
      <w:r>
        <w:rPr>
          <w:lang/>
        </w:rPr>
        <w:t>değişerek bu oyuna devam edin. Diğer arkadaşınızı hissetmeye çalışın. Her ikiniz de hem birbirinize liderlik, hem de birbirinizi takip edene kadar.</w:t>
      </w:r>
    </w:p>
    <w:p w:rsidR="00855263" w:rsidRDefault="00855263">
      <w:pPr>
        <w:pStyle w:val="normal0"/>
        <w:spacing w:before="100" w:after="100" w:line="240" w:lineRule="auto"/>
        <w:ind w:left="720"/>
      </w:pPr>
    </w:p>
    <w:p w:rsidR="00855263" w:rsidRDefault="002D1836">
      <w:pPr>
        <w:pStyle w:val="normal0"/>
        <w:spacing w:before="100" w:after="100" w:line="240" w:lineRule="auto"/>
        <w:ind w:left="720"/>
      </w:pPr>
      <w:r>
        <w:rPr>
          <w:b/>
          <w:bCs/>
          <w:lang/>
        </w:rPr>
        <w:t xml:space="preserve">Zorluk </w:t>
      </w:r>
      <w:r w:rsidR="00ED3AB4">
        <w:rPr>
          <w:b/>
          <w:bCs/>
          <w:lang/>
        </w:rPr>
        <w:t xml:space="preserve">1: </w:t>
      </w:r>
      <w:r w:rsidR="00ED3AB4">
        <w:rPr>
          <w:lang/>
        </w:rPr>
        <w:t xml:space="preserve">Üçüncü bir kişiyi ekleyin. </w:t>
      </w:r>
    </w:p>
    <w:p w:rsidR="00855263" w:rsidRDefault="002D1836">
      <w:pPr>
        <w:pStyle w:val="normal0"/>
        <w:spacing w:before="100" w:after="100" w:line="240" w:lineRule="auto"/>
        <w:ind w:left="720"/>
      </w:pPr>
      <w:r>
        <w:rPr>
          <w:b/>
          <w:bCs/>
          <w:lang/>
        </w:rPr>
        <w:t xml:space="preserve">Zorluk </w:t>
      </w:r>
      <w:r w:rsidR="00ED3AB4">
        <w:rPr>
          <w:b/>
          <w:bCs/>
          <w:lang/>
        </w:rPr>
        <w:t xml:space="preserve">2: </w:t>
      </w:r>
      <w:r w:rsidR="00ED3AB4">
        <w:rPr>
          <w:lang/>
        </w:rPr>
        <w:t xml:space="preserve">10 kişilik (veya daha fazla da olabilir) </w:t>
      </w:r>
      <w:r>
        <w:rPr>
          <w:lang/>
        </w:rPr>
        <w:t xml:space="preserve">çemberler </w:t>
      </w:r>
      <w:r w:rsidR="00ED3AB4">
        <w:rPr>
          <w:lang/>
        </w:rPr>
        <w:t>oluştur</w:t>
      </w:r>
      <w:r w:rsidR="00ED3AB4">
        <w:rPr>
          <w:lang/>
        </w:rPr>
        <w:t>un.</w:t>
      </w:r>
    </w:p>
    <w:p w:rsidR="00855263" w:rsidRDefault="00ED3AB4">
      <w:pPr>
        <w:pStyle w:val="Balk1"/>
        <w:contextualSpacing w:val="0"/>
      </w:pPr>
      <w:bookmarkStart w:id="1" w:name="_eh2i19di7tyc" w:colFirst="0" w:colLast="0"/>
      <w:bookmarkEnd w:id="1"/>
      <w:r>
        <w:rPr>
          <w:lang/>
        </w:rPr>
        <w:br/>
        <w:t>İnsan Düğümü</w:t>
      </w:r>
    </w:p>
    <w:p w:rsidR="00855263" w:rsidRDefault="002D1836">
      <w:pPr>
        <w:pStyle w:val="normal0"/>
        <w:numPr>
          <w:ilvl w:val="0"/>
          <w:numId w:val="2"/>
        </w:numPr>
        <w:spacing w:before="100" w:after="100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>10 kişilik çemberler hâlinde durun, k</w:t>
      </w:r>
      <w:r w:rsidR="00ED3AB4">
        <w:rPr>
          <w:lang/>
        </w:rPr>
        <w:t>adınlar ve</w:t>
      </w:r>
      <w:r>
        <w:rPr>
          <w:lang/>
        </w:rPr>
        <w:t>ya</w:t>
      </w:r>
      <w:r w:rsidR="00ED3AB4">
        <w:rPr>
          <w:lang/>
        </w:rPr>
        <w:t xml:space="preserve"> erkekler.</w:t>
      </w:r>
    </w:p>
    <w:p w:rsidR="00855263" w:rsidRDefault="002D1836">
      <w:pPr>
        <w:pStyle w:val="normal0"/>
        <w:numPr>
          <w:ilvl w:val="0"/>
          <w:numId w:val="2"/>
        </w:numPr>
        <w:spacing w:before="100" w:after="100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 xml:space="preserve">Ellerinizi havaya kaldırın, çemberin </w:t>
      </w:r>
      <w:r w:rsidR="00ED3AB4">
        <w:rPr>
          <w:lang/>
        </w:rPr>
        <w:t>içine doğru uzanın, sağ elinizle karşınızda duran bir arkadaşınızın sol elini tutun. Sol elinizle karşınızda duran başka bir arkadaşınız</w:t>
      </w:r>
      <w:r w:rsidR="00ED3AB4">
        <w:rPr>
          <w:lang/>
        </w:rPr>
        <w:t>ın sağ elini tutun.</w:t>
      </w:r>
    </w:p>
    <w:p w:rsidR="00855263" w:rsidRDefault="00ED3AB4">
      <w:pPr>
        <w:pStyle w:val="normal0"/>
        <w:numPr>
          <w:ilvl w:val="0"/>
          <w:numId w:val="3"/>
        </w:numPr>
        <w:spacing w:before="100" w:after="100"/>
        <w:ind w:hanging="360"/>
        <w:contextualSpacing/>
      </w:pPr>
      <w:r>
        <w:rPr>
          <w:lang/>
        </w:rPr>
        <w:t xml:space="preserve">Bir kişi, diğerinin elini sıksın. Buna “nabız </w:t>
      </w:r>
      <w:r>
        <w:rPr>
          <w:lang/>
        </w:rPr>
        <w:t xml:space="preserve">aktarmak </w:t>
      </w:r>
      <w:r>
        <w:rPr>
          <w:lang/>
        </w:rPr>
        <w:t xml:space="preserve">” denmektedir. </w:t>
      </w:r>
    </w:p>
    <w:p w:rsidR="00855263" w:rsidRDefault="00ED3AB4">
      <w:pPr>
        <w:pStyle w:val="normal0"/>
        <w:numPr>
          <w:ilvl w:val="0"/>
          <w:numId w:val="3"/>
        </w:numPr>
        <w:spacing w:before="100" w:after="100"/>
        <w:ind w:hanging="360"/>
        <w:contextualSpacing/>
      </w:pPr>
      <w:r>
        <w:rPr>
          <w:lang/>
        </w:rPr>
        <w:t xml:space="preserve">Bir elinize lambayı aldığınızda, diğer elinizle başka bir arkadaşınızın elini sıkmak suretiyle lambayı ona verin. </w:t>
      </w:r>
    </w:p>
    <w:p w:rsidR="00855263" w:rsidRDefault="00ED3AB4">
      <w:pPr>
        <w:pStyle w:val="normal0"/>
        <w:numPr>
          <w:ilvl w:val="0"/>
          <w:numId w:val="3"/>
        </w:numPr>
        <w:spacing w:before="100" w:after="100"/>
        <w:ind w:hanging="360"/>
        <w:contextualSpacing/>
      </w:pPr>
      <w:r>
        <w:rPr>
          <w:lang/>
        </w:rPr>
        <w:t>Sol elime aldıysam, lambayı sağ elimle aktarıyorum</w:t>
      </w:r>
      <w:r>
        <w:rPr>
          <w:lang/>
        </w:rPr>
        <w:t xml:space="preserve"> ve bunun tam aksini yapıyorum</w:t>
      </w:r>
    </w:p>
    <w:p w:rsidR="00855263" w:rsidRDefault="00ED3AB4">
      <w:pPr>
        <w:pStyle w:val="normal0"/>
        <w:numPr>
          <w:ilvl w:val="0"/>
          <w:numId w:val="2"/>
        </w:numPr>
        <w:spacing w:before="100" w:after="100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 xml:space="preserve">Herkes, nabzı alıp </w:t>
      </w:r>
      <w:r w:rsidR="002D1836">
        <w:rPr>
          <w:lang/>
        </w:rPr>
        <w:t>aktarana kadar çemberi dolanın, d</w:t>
      </w:r>
      <w:r>
        <w:rPr>
          <w:lang/>
        </w:rPr>
        <w:t>aha hızlı olmaya çalışın.</w:t>
      </w:r>
    </w:p>
    <w:p w:rsidR="00855263" w:rsidRDefault="00ED3AB4">
      <w:pPr>
        <w:pStyle w:val="normal0"/>
        <w:numPr>
          <w:ilvl w:val="0"/>
          <w:numId w:val="2"/>
        </w:numPr>
        <w:spacing w:before="100" w:after="100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lang/>
        </w:rPr>
        <w:t xml:space="preserve">Düğümü çözmek ve mükemmel </w:t>
      </w:r>
      <w:r w:rsidR="002D1836">
        <w:rPr>
          <w:lang/>
        </w:rPr>
        <w:t xml:space="preserve">çembere </w:t>
      </w:r>
      <w:r>
        <w:rPr>
          <w:lang/>
        </w:rPr>
        <w:t>ulaşmak için birlikte çalışın.</w:t>
      </w:r>
    </w:p>
    <w:p w:rsidR="00855263" w:rsidRDefault="00855263">
      <w:pPr>
        <w:pStyle w:val="normal0"/>
        <w:spacing w:before="100" w:after="100"/>
      </w:pPr>
    </w:p>
    <w:p w:rsidR="00855263" w:rsidRDefault="00ED3AB4">
      <w:pPr>
        <w:pStyle w:val="normal0"/>
        <w:spacing w:before="100" w:after="100"/>
        <w:ind w:left="720"/>
      </w:pPr>
      <w:r>
        <w:rPr>
          <w:b/>
          <w:bCs/>
          <w:lang/>
        </w:rPr>
        <w:t>Zorluk:</w:t>
      </w:r>
      <w:r>
        <w:rPr>
          <w:lang/>
        </w:rPr>
        <w:t xml:space="preserve"> Oyunu kelime kullanmaksızın </w:t>
      </w:r>
      <w:r>
        <w:rPr>
          <w:lang/>
        </w:rPr>
        <w:t>tekrarlayın.</w:t>
      </w:r>
    </w:p>
    <w:p w:rsidR="00855263" w:rsidRDefault="00855263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</w:pPr>
    </w:p>
    <w:p w:rsidR="00855263" w:rsidRDefault="00855263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</w:pPr>
    </w:p>
    <w:p w:rsidR="00855263" w:rsidRDefault="00ED3AB4">
      <w:pPr>
        <w:pStyle w:val="Balk1"/>
        <w:widowControl w:val="0"/>
        <w:spacing w:line="240" w:lineRule="auto"/>
        <w:contextualSpacing w:val="0"/>
        <w:rPr>
          <w:rFonts w:ascii="Arial" w:eastAsia="Arial" w:hAnsi="Arial" w:cs="Arial"/>
          <w:sz w:val="22"/>
          <w:szCs w:val="22"/>
        </w:rPr>
      </w:pPr>
      <w:bookmarkStart w:id="2" w:name="_argqeyfyhnpp" w:colFirst="0" w:colLast="0"/>
      <w:bookmarkEnd w:id="2"/>
      <w:r>
        <w:rPr>
          <w:lang/>
        </w:rPr>
        <w:t>Labirent</w:t>
      </w:r>
    </w:p>
    <w:p w:rsidR="00855263" w:rsidRDefault="00ED3AB4">
      <w:pPr>
        <w:pStyle w:val="normal0"/>
        <w:numPr>
          <w:ilvl w:val="0"/>
          <w:numId w:val="1"/>
        </w:numPr>
        <w:spacing w:after="180" w:line="312" w:lineRule="auto"/>
        <w:ind w:hanging="360"/>
        <w:contextualSpacing/>
      </w:pPr>
      <w:r>
        <w:rPr>
          <w:lang/>
        </w:rPr>
        <w:t>Lider, yere bir kare çizer; kareyi 4x4 şeklinde 16 daha küçük kareye böler.</w:t>
      </w:r>
    </w:p>
    <w:p w:rsidR="00855263" w:rsidRDefault="002D1836">
      <w:pPr>
        <w:pStyle w:val="normal0"/>
        <w:numPr>
          <w:ilvl w:val="0"/>
          <w:numId w:val="1"/>
        </w:numPr>
        <w:spacing w:after="180" w:line="312" w:lineRule="auto"/>
        <w:ind w:hanging="360"/>
        <w:contextualSpacing/>
      </w:pPr>
      <w:r>
        <w:rPr>
          <w:lang/>
        </w:rPr>
        <w:t xml:space="preserve">Kareler, tebeşirle çizilebilir, </w:t>
      </w:r>
      <w:r w:rsidR="00ED3AB4">
        <w:rPr>
          <w:lang/>
        </w:rPr>
        <w:t>bir şerit işaretleyici kullanılabilir, 16 karton sayfası yere konulabilir.</w:t>
      </w:r>
    </w:p>
    <w:p w:rsidR="00855263" w:rsidRDefault="00ED3AB4">
      <w:pPr>
        <w:pStyle w:val="normal0"/>
        <w:numPr>
          <w:ilvl w:val="0"/>
          <w:numId w:val="1"/>
        </w:numPr>
        <w:spacing w:after="180" w:line="312" w:lineRule="auto"/>
        <w:ind w:hanging="360"/>
        <w:contextualSpacing/>
      </w:pPr>
      <w:r>
        <w:rPr>
          <w:lang/>
        </w:rPr>
        <w:t>Her bir kareye, bir</w:t>
      </w:r>
      <w:r w:rsidR="002D1836">
        <w:rPr>
          <w:lang/>
        </w:rPr>
        <w:t xml:space="preserve"> kelime veya bir konsept yazın: </w:t>
      </w:r>
      <w:r>
        <w:rPr>
          <w:lang/>
        </w:rPr>
        <w:t>ilişki, aşk, b</w:t>
      </w:r>
      <w:r>
        <w:rPr>
          <w:lang/>
        </w:rPr>
        <w:t>irliktelik, paylaşım, anlayış, düşünceli olma, bağlanma, birbirine bağımlı olma, sorumluluk, aile, mutluluk ve benzeri kavramlar.</w:t>
      </w:r>
      <w:r w:rsidR="002D1836">
        <w:rPr>
          <w:lang/>
        </w:rPr>
        <w:t>..</w:t>
      </w:r>
    </w:p>
    <w:p w:rsidR="00855263" w:rsidRDefault="00ED3AB4">
      <w:pPr>
        <w:pStyle w:val="normal0"/>
        <w:numPr>
          <w:ilvl w:val="0"/>
          <w:numId w:val="1"/>
        </w:numPr>
        <w:spacing w:after="180" w:line="312" w:lineRule="auto"/>
        <w:ind w:hanging="360"/>
        <w:contextualSpacing/>
      </w:pPr>
      <w:r>
        <w:rPr>
          <w:lang/>
        </w:rPr>
        <w:t>Lider, katılımcıların labirenti geçmesini sağlayacak şekilde karelerin doğru sırasını gösteren bir harita taşımaktadır. Örneği</w:t>
      </w:r>
      <w:r w:rsidR="002D1836">
        <w:rPr>
          <w:lang/>
        </w:rPr>
        <w:t>n</w:t>
      </w:r>
      <w:r>
        <w:rPr>
          <w:lang/>
        </w:rPr>
        <w:t>: İlişki – aşk – birliktelik</w:t>
      </w:r>
      <w:r w:rsidR="002D1836">
        <w:rPr>
          <w:lang/>
        </w:rPr>
        <w:t xml:space="preserve"> – </w:t>
      </w:r>
      <w:r>
        <w:rPr>
          <w:lang/>
        </w:rPr>
        <w:t>aile</w:t>
      </w:r>
      <w:r w:rsidR="002D1836">
        <w:rPr>
          <w:lang/>
        </w:rPr>
        <w:t>...</w:t>
      </w:r>
    </w:p>
    <w:p w:rsidR="00855263" w:rsidRDefault="00ED3AB4">
      <w:pPr>
        <w:pStyle w:val="normal0"/>
        <w:numPr>
          <w:ilvl w:val="0"/>
          <w:numId w:val="1"/>
        </w:numPr>
        <w:spacing w:after="180" w:line="312" w:lineRule="auto"/>
        <w:ind w:hanging="360"/>
        <w:contextualSpacing/>
      </w:pPr>
      <w:r>
        <w:rPr>
          <w:lang/>
        </w:rPr>
        <w:t xml:space="preserve">Tüm katılımcılar birbirleri ardına sıraya geçerler. Her bir katılımcı sırası geldiğinde, bir adım atar. Katılımcı bir karenin üzerinde durduğunda, karenin üzerinde yazılı olan kelimeyi yüksek sesle tekrarlar. </w:t>
      </w:r>
      <w:r>
        <w:rPr>
          <w:lang/>
        </w:rPr>
        <w:t xml:space="preserve">Attığı adım doğru bir adımsa, örneğin katılımcı “ilişki” karesi </w:t>
      </w:r>
      <w:r>
        <w:rPr>
          <w:lang/>
        </w:rPr>
        <w:lastRenderedPageBreak/>
        <w:t>üzerinde duruyorsa, lider herhangi bir şey demez ve katılımcı bir adım daha atabilir. Adımı yanlışsa, örneğin “anlayış” yazılı kare üzerinde duruyorsa, lider “biip” der ve oyuncu sıranın sonun</w:t>
      </w:r>
      <w:r>
        <w:rPr>
          <w:lang/>
        </w:rPr>
        <w:t>a geçer.</w:t>
      </w:r>
    </w:p>
    <w:p w:rsidR="00855263" w:rsidRDefault="00ED3AB4">
      <w:pPr>
        <w:pStyle w:val="normal0"/>
        <w:numPr>
          <w:ilvl w:val="0"/>
          <w:numId w:val="1"/>
        </w:numPr>
        <w:spacing w:after="180" w:line="312" w:lineRule="auto"/>
        <w:ind w:hanging="360"/>
        <w:contextualSpacing/>
      </w:pPr>
      <w:r>
        <w:rPr>
          <w:lang/>
        </w:rPr>
        <w:t>Sonrasında bir sonraki katılımcı, önceki katılımcının doğru adımlarını tekrarlar ve kelimeleri yüksek sesle söyler.  Önceki katılımcının oyundan atıldığı kareye geldiğinde, farklı bir yol bulmaya çalışır.</w:t>
      </w:r>
    </w:p>
    <w:p w:rsidR="00855263" w:rsidRDefault="00ED3AB4">
      <w:pPr>
        <w:pStyle w:val="normal0"/>
        <w:numPr>
          <w:ilvl w:val="0"/>
          <w:numId w:val="1"/>
        </w:numPr>
        <w:spacing w:after="180" w:line="312" w:lineRule="auto"/>
        <w:ind w:hanging="360"/>
        <w:contextualSpacing/>
      </w:pPr>
      <w:r>
        <w:rPr>
          <w:lang/>
        </w:rPr>
        <w:t>Bir katılımcı doğru yolu geçip karşıya ula</w:t>
      </w:r>
      <w:r>
        <w:rPr>
          <w:lang/>
        </w:rPr>
        <w:t xml:space="preserve">ştığında, eğitmen, katılımcıya, yolu doğru bir şekilde geçtiğini söyler ve diğer katılımcılar mümkün olan en hızlı şekilde o yolu takip ederek karşı tarafa geçerler; bu arada, üstünden geçtikleri her konsepti bağırarak söylerler. Örneğin: Bağlantı – aşk – </w:t>
      </w:r>
      <w:r>
        <w:rPr>
          <w:lang/>
        </w:rPr>
        <w:t>birliktelik –</w:t>
      </w:r>
      <w:r w:rsidR="002D1836">
        <w:rPr>
          <w:lang/>
        </w:rPr>
        <w:t xml:space="preserve"> </w:t>
      </w:r>
      <w:r>
        <w:rPr>
          <w:lang/>
        </w:rPr>
        <w:t>aile</w:t>
      </w:r>
      <w:r w:rsidR="002D1836">
        <w:rPr>
          <w:lang/>
        </w:rPr>
        <w:t>...</w:t>
      </w:r>
    </w:p>
    <w:p w:rsidR="00855263" w:rsidRDefault="002D1836">
      <w:pPr>
        <w:pStyle w:val="normal0"/>
        <w:spacing w:after="180" w:line="312" w:lineRule="auto"/>
        <w:ind w:left="720"/>
      </w:pPr>
      <w:r>
        <w:rPr>
          <w:b/>
          <w:bCs/>
          <w:lang/>
        </w:rPr>
        <w:t xml:space="preserve">Zorluk Seviyesi </w:t>
      </w:r>
      <w:r w:rsidR="00ED3AB4">
        <w:rPr>
          <w:b/>
          <w:bCs/>
          <w:lang/>
        </w:rPr>
        <w:t xml:space="preserve">1: </w:t>
      </w:r>
      <w:r w:rsidR="00ED3AB4">
        <w:rPr>
          <w:lang/>
        </w:rPr>
        <w:t xml:space="preserve">Karelere kelimeler yerine harf yazın; oyunun sonunda, bir kelime ortaya çıkacaktır. Veya her bir kelimeyi bir cümle oluşturacak şekilde dizin. </w:t>
      </w:r>
    </w:p>
    <w:p w:rsidR="00855263" w:rsidRDefault="002D1836">
      <w:pPr>
        <w:pStyle w:val="normal0"/>
        <w:spacing w:after="180" w:line="312" w:lineRule="auto"/>
        <w:ind w:left="720"/>
      </w:pPr>
      <w:r>
        <w:rPr>
          <w:b/>
          <w:bCs/>
          <w:lang/>
        </w:rPr>
        <w:t xml:space="preserve">Zorluk Seviyesi </w:t>
      </w:r>
      <w:r w:rsidR="00ED3AB4">
        <w:rPr>
          <w:b/>
          <w:bCs/>
          <w:lang/>
        </w:rPr>
        <w:t>2:</w:t>
      </w:r>
      <w:r w:rsidR="00ED3AB4">
        <w:rPr>
          <w:lang/>
        </w:rPr>
        <w:t xml:space="preserve"> </w:t>
      </w:r>
      <w:r w:rsidR="00ED3AB4">
        <w:rPr>
          <w:lang/>
        </w:rPr>
        <w:t>H</w:t>
      </w:r>
      <w:r w:rsidR="00ED3AB4">
        <w:rPr>
          <w:lang/>
        </w:rPr>
        <w:t xml:space="preserve">er bir kare, bir matematik problemi içerebilir ve bu kare üzerine gelen katılımcı matematik problemini çözmek zorundadır. </w:t>
      </w:r>
    </w:p>
    <w:p w:rsidR="00855263" w:rsidRDefault="00855263">
      <w:pPr>
        <w:pStyle w:val="normal0"/>
        <w:spacing w:after="180" w:line="312" w:lineRule="auto"/>
      </w:pPr>
      <w:bookmarkStart w:id="3" w:name="_1pkv53fef9dl" w:colFirst="0" w:colLast="0"/>
      <w:bookmarkEnd w:id="3"/>
    </w:p>
    <w:p w:rsidR="00855263" w:rsidRDefault="00ED3AB4">
      <w:pPr>
        <w:pStyle w:val="normal0"/>
        <w:widowControl w:val="0"/>
        <w:spacing w:before="100" w:after="100" w:line="240" w:lineRule="auto"/>
      </w:pPr>
      <w:r>
        <w:rPr>
          <w:rFonts w:ascii="Trebuchet MS" w:hAnsi="Trebuchet MS"/>
          <w:sz w:val="32"/>
          <w:szCs w:val="32"/>
          <w:lang/>
        </w:rPr>
        <w:t>Sandalye Tenisi</w:t>
      </w:r>
      <w:r>
        <w:rPr>
          <w:rFonts w:ascii="Trebuchet MS" w:hAnsi="Trebuchet MS"/>
          <w:lang/>
        </w:rPr>
        <w:tab/>
      </w:r>
      <w:r>
        <w:rPr>
          <w:rFonts w:ascii="Trebuchet MS" w:hAnsi="Trebuchet MS"/>
          <w:lang/>
        </w:rPr>
        <w:tab/>
      </w:r>
      <w:r>
        <w:rPr>
          <w:rFonts w:ascii="Trebuchet MS" w:hAnsi="Trebuchet MS"/>
          <w:lang/>
        </w:rPr>
        <w:tab/>
      </w:r>
      <w:r>
        <w:rPr>
          <w:rFonts w:ascii="Trebuchet MS" w:hAnsi="Trebuchet MS"/>
          <w:lang/>
        </w:rPr>
        <w:tab/>
      </w:r>
      <w:r>
        <w:rPr>
          <w:rFonts w:ascii="Trebuchet MS" w:hAnsi="Trebuchet MS"/>
          <w:lang/>
        </w:rPr>
        <w:tab/>
      </w:r>
    </w:p>
    <w:p w:rsidR="00855263" w:rsidRDefault="00ED3AB4">
      <w:pPr>
        <w:pStyle w:val="normal0"/>
        <w:numPr>
          <w:ilvl w:val="0"/>
          <w:numId w:val="4"/>
        </w:numPr>
        <w:ind w:hanging="360"/>
        <w:contextualSpacing/>
      </w:pPr>
      <w:r>
        <w:rPr>
          <w:lang/>
        </w:rPr>
        <w:t xml:space="preserve">Bir </w:t>
      </w:r>
      <w:r w:rsidR="00620587">
        <w:rPr>
          <w:lang/>
        </w:rPr>
        <w:t xml:space="preserve">çember </w:t>
      </w:r>
      <w:r>
        <w:rPr>
          <w:lang/>
        </w:rPr>
        <w:t>şeklinde dizilin</w:t>
      </w:r>
      <w:r w:rsidR="00620587">
        <w:rPr>
          <w:lang/>
        </w:rPr>
        <w:t xml:space="preserve">; öğrenci sayısı kadar sandalye </w:t>
      </w:r>
      <w:r>
        <w:rPr>
          <w:lang/>
        </w:rPr>
        <w:t>olmalıdır.</w:t>
      </w:r>
    </w:p>
    <w:p w:rsidR="00855263" w:rsidRDefault="00ED3AB4">
      <w:pPr>
        <w:pStyle w:val="normal0"/>
        <w:numPr>
          <w:ilvl w:val="0"/>
          <w:numId w:val="4"/>
        </w:numPr>
        <w:ind w:hanging="360"/>
        <w:contextualSpacing/>
      </w:pPr>
      <w:r>
        <w:rPr>
          <w:lang/>
        </w:rPr>
        <w:t>Her bir katılımcı, her iki eliyle ö</w:t>
      </w:r>
      <w:r>
        <w:rPr>
          <w:lang/>
        </w:rPr>
        <w:t>nündeki sandalyenin arka kısmını tutar ve kendine doğru çeker; bu durumda sandalye arka iki ayağının üzerinde</w:t>
      </w:r>
      <w:r w:rsidR="00620587">
        <w:rPr>
          <w:lang/>
        </w:rPr>
        <w:t>,</w:t>
      </w:r>
      <w:r>
        <w:rPr>
          <w:lang/>
        </w:rPr>
        <w:t xml:space="preserve"> arkaya doğru yatacaktır.</w:t>
      </w:r>
    </w:p>
    <w:p w:rsidR="00855263" w:rsidRDefault="00ED3AB4">
      <w:pPr>
        <w:pStyle w:val="normal0"/>
        <w:numPr>
          <w:ilvl w:val="0"/>
          <w:numId w:val="4"/>
        </w:numPr>
        <w:ind w:hanging="360"/>
        <w:contextualSpacing/>
      </w:pPr>
      <w:r>
        <w:rPr>
          <w:lang/>
        </w:rPr>
        <w:t>Eğitmen, mutlulukla</w:t>
      </w:r>
      <w:r w:rsidR="00620587">
        <w:rPr>
          <w:lang/>
        </w:rPr>
        <w:t xml:space="preserve"> ilgili bir dizi soruyu ve yanıtı okur. Cevap </w:t>
      </w:r>
      <w:r>
        <w:rPr>
          <w:lang/>
        </w:rPr>
        <w:t>doğruysa, herkes sandalyenin arka kıs</w:t>
      </w:r>
      <w:r>
        <w:rPr>
          <w:lang/>
        </w:rPr>
        <w:t>mını bırakır ve sağ tarafındak</w:t>
      </w:r>
      <w:r w:rsidR="00620587">
        <w:rPr>
          <w:lang/>
        </w:rPr>
        <w:t>i kişinin sandalyesinin arkasını</w:t>
      </w:r>
      <w:r>
        <w:rPr>
          <w:lang/>
        </w:rPr>
        <w:t xml:space="preserve"> yakalayamaya</w:t>
      </w:r>
      <w:r w:rsidR="00620587">
        <w:rPr>
          <w:lang/>
        </w:rPr>
        <w:t xml:space="preserve"> çalışır</w:t>
      </w:r>
      <w:r>
        <w:rPr>
          <w:lang/>
        </w:rPr>
        <w:t>.</w:t>
      </w:r>
    </w:p>
    <w:p w:rsidR="00855263" w:rsidRDefault="00ED3AB4">
      <w:pPr>
        <w:pStyle w:val="normal0"/>
        <w:numPr>
          <w:ilvl w:val="0"/>
          <w:numId w:val="4"/>
        </w:numPr>
        <w:ind w:hanging="360"/>
        <w:contextualSpacing/>
      </w:pPr>
      <w:r>
        <w:rPr>
          <w:lang/>
        </w:rPr>
        <w:t>Yanıt</w:t>
      </w:r>
      <w:r>
        <w:rPr>
          <w:lang/>
        </w:rPr>
        <w:t xml:space="preserve"> yanlışsa, öncekinin aksine herkes sol tarafındaki kişinin sandalye</w:t>
      </w:r>
      <w:r w:rsidR="00620587">
        <w:rPr>
          <w:lang/>
        </w:rPr>
        <w:t>sini yakalamaya koşar. Eğitmen, cevabı okuduktan sonra, dört</w:t>
      </w:r>
      <w:r>
        <w:rPr>
          <w:lang/>
        </w:rPr>
        <w:t>ten itibaren saymaya başlar</w:t>
      </w:r>
      <w:r>
        <w:rPr>
          <w:lang/>
        </w:rPr>
        <w:t xml:space="preserve"> ve sıfıra geldiğinde herkes birlikte hareket eder.</w:t>
      </w:r>
    </w:p>
    <w:p w:rsidR="00855263" w:rsidRDefault="00ED3AB4">
      <w:pPr>
        <w:pStyle w:val="normal0"/>
        <w:numPr>
          <w:ilvl w:val="0"/>
          <w:numId w:val="4"/>
        </w:numPr>
        <w:ind w:hanging="360"/>
        <w:contextualSpacing/>
      </w:pPr>
      <w:r>
        <w:rPr>
          <w:lang/>
        </w:rPr>
        <w:t>Herkes aynı yönde hareket eder ve bir sonraki sandalyeyi düşmeden yakalamayı başarırsa, herkes doğru yanıta sahip demektir.</w:t>
      </w:r>
    </w:p>
    <w:p w:rsidR="00855263" w:rsidRDefault="00ED3AB4">
      <w:pPr>
        <w:pStyle w:val="normal0"/>
        <w:numPr>
          <w:ilvl w:val="0"/>
          <w:numId w:val="4"/>
        </w:numPr>
        <w:ind w:hanging="360"/>
        <w:contextualSpacing/>
      </w:pPr>
      <w:r>
        <w:rPr>
          <w:lang/>
        </w:rPr>
        <w:t>Bu oyunu, ilk başta sorular olmaksızın, herhangi bir sandalye düşmeden, birkaç kez tekrarlamanız ve sonrasında oynamaya başlamanız tavsiye edilir.</w:t>
      </w:r>
    </w:p>
    <w:p w:rsidR="00855263" w:rsidRDefault="00ED3AB4">
      <w:pPr>
        <w:pStyle w:val="normal0"/>
        <w:numPr>
          <w:ilvl w:val="0"/>
          <w:numId w:val="4"/>
        </w:numPr>
        <w:ind w:hanging="360"/>
        <w:contextualSpacing/>
      </w:pPr>
      <w:r>
        <w:rPr>
          <w:lang/>
        </w:rPr>
        <w:t>Ayrıca, eğitmen soruyu okuyup sayma işlemini bitirinceye kadar, sandalyenin bırakılmasına izin verilmemektedi</w:t>
      </w:r>
      <w:r>
        <w:rPr>
          <w:lang/>
        </w:rPr>
        <w:t>r. Katılımcılar, sandalyeleri düşürmemeye veya dört ayağı üstüne düşmelerini sağlamaya çalışmalıdır. Durum bu şekilde olmazsa, cümleyi tekrar okuyarak yeniden deneyin.</w:t>
      </w:r>
    </w:p>
    <w:p w:rsidR="00855263" w:rsidRDefault="00855263">
      <w:pPr>
        <w:pStyle w:val="normal0"/>
        <w:widowControl w:val="0"/>
        <w:spacing w:line="240" w:lineRule="auto"/>
        <w:ind w:left="720"/>
      </w:pPr>
    </w:p>
    <w:p w:rsidR="00855263" w:rsidRDefault="00ED3AB4">
      <w:pPr>
        <w:pStyle w:val="normal0"/>
        <w:widowControl w:val="0"/>
        <w:spacing w:line="240" w:lineRule="auto"/>
        <w:ind w:left="720"/>
      </w:pPr>
      <w:r>
        <w:rPr>
          <w:rFonts w:ascii="Trebuchet MS" w:hAnsi="Trebuchet MS"/>
          <w:b/>
          <w:bCs/>
          <w:lang/>
        </w:rPr>
        <w:t xml:space="preserve">Zorluk seviyesi: </w:t>
      </w:r>
      <w:r w:rsidR="00620587">
        <w:rPr>
          <w:rFonts w:ascii="Trebuchet MS" w:hAnsi="Trebuchet MS"/>
          <w:lang/>
        </w:rPr>
        <w:t>Soruların ve</w:t>
      </w:r>
      <w:r>
        <w:rPr>
          <w:rFonts w:ascii="Trebuchet MS" w:hAnsi="Trebuchet MS"/>
          <w:lang/>
        </w:rPr>
        <w:t xml:space="preserve"> yanıtların güçlük seviyesini ve tempoyu arttırın. </w:t>
      </w:r>
    </w:p>
    <w:sectPr w:rsidR="00855263" w:rsidSect="00855263">
      <w:headerReference w:type="default" r:id="rId7"/>
      <w:footerReference w:type="default" r:id="rId8"/>
      <w:pgSz w:w="11900" w:h="16840"/>
      <w:pgMar w:top="1843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B4" w:rsidRDefault="00ED3AB4" w:rsidP="00855263">
      <w:pPr>
        <w:spacing w:line="240" w:lineRule="auto"/>
      </w:pPr>
      <w:r>
        <w:separator/>
      </w:r>
    </w:p>
  </w:endnote>
  <w:endnote w:type="continuationSeparator" w:id="0">
    <w:p w:rsidR="00ED3AB4" w:rsidRDefault="00ED3AB4" w:rsidP="0085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63" w:rsidRDefault="00855263">
    <w:pPr>
      <w:pStyle w:val="normal0"/>
      <w:tabs>
        <w:tab w:val="right" w:pos="9632"/>
      </w:tabs>
      <w:spacing w:after="180" w:line="31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B4" w:rsidRDefault="00ED3AB4" w:rsidP="00855263">
      <w:pPr>
        <w:spacing w:line="240" w:lineRule="auto"/>
      </w:pPr>
      <w:r>
        <w:separator/>
      </w:r>
    </w:p>
  </w:footnote>
  <w:footnote w:type="continuationSeparator" w:id="0">
    <w:p w:rsidR="00ED3AB4" w:rsidRDefault="00ED3AB4" w:rsidP="008552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63" w:rsidRDefault="00855263">
    <w:pPr>
      <w:pStyle w:val="normal0"/>
      <w:tabs>
        <w:tab w:val="right" w:pos="9632"/>
      </w:tabs>
      <w:spacing w:after="180" w:line="31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85B"/>
    <w:multiLevelType w:val="multilevel"/>
    <w:tmpl w:val="778E00E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18A36618"/>
    <w:multiLevelType w:val="multilevel"/>
    <w:tmpl w:val="C4ACAC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B977BD"/>
    <w:multiLevelType w:val="multilevel"/>
    <w:tmpl w:val="9948E1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4CF0EC7"/>
    <w:multiLevelType w:val="multilevel"/>
    <w:tmpl w:val="1CDCA8BE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45EE79A7"/>
    <w:multiLevelType w:val="multilevel"/>
    <w:tmpl w:val="B2DE75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263"/>
    <w:rsid w:val="002D1836"/>
    <w:rsid w:val="00620587"/>
    <w:rsid w:val="00855263"/>
    <w:rsid w:val="00ED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855263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Balk2">
    <w:name w:val="heading 2"/>
    <w:basedOn w:val="normal0"/>
    <w:next w:val="normal0"/>
    <w:rsid w:val="0085526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Balk3">
    <w:name w:val="heading 3"/>
    <w:basedOn w:val="normal0"/>
    <w:next w:val="normal0"/>
    <w:rsid w:val="0085526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0"/>
    <w:next w:val="normal0"/>
    <w:rsid w:val="0085526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alk5">
    <w:name w:val="heading 5"/>
    <w:basedOn w:val="normal0"/>
    <w:next w:val="normal0"/>
    <w:rsid w:val="0085526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Balk6">
    <w:name w:val="heading 6"/>
    <w:basedOn w:val="normal0"/>
    <w:next w:val="normal0"/>
    <w:rsid w:val="0085526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855263"/>
  </w:style>
  <w:style w:type="table" w:customStyle="1" w:styleId="TableNormal">
    <w:name w:val="Table Normal"/>
    <w:rsid w:val="008552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855263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tKonuBal">
    <w:name w:val="Subtitle"/>
    <w:basedOn w:val="normal0"/>
    <w:next w:val="normal0"/>
    <w:rsid w:val="0085526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Yurdagül</cp:lastModifiedBy>
  <cp:revision>3</cp:revision>
  <dcterms:created xsi:type="dcterms:W3CDTF">2017-04-22T06:11:00Z</dcterms:created>
  <dcterms:modified xsi:type="dcterms:W3CDTF">2017-04-22T06:20:00Z</dcterms:modified>
</cp:coreProperties>
</file>